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Лекция 6 Цифровая картография в кадастре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Цифровая картография занимает центральное место в современном кадастровом учёте. Применение электронных карт, автоматизация процессов и внедрение новых технологий позволяют обеспечить точность, оперативность и полноту кадастровой информации. В данной лекции рассмотрим два ключевых направления: создание и векторизация цифровых карт, а также автоматизацию картографических процессов с использованием ГИС-программного обеспечения и технологий 3D-картографии.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6.1. Электронные карты и планы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Создание цифровых карт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Определение и цели: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Цифровая карта представляет собой геопространственную модель местности, созданную с помощью компьютерных технологий. В кадастре цифровые карты используются для регистрации границ земельных участков, определения их назначения, оценки качественных характеристик и мониторинга изменений.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Источники данных: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Спутниковые снимки и аэрофотосъёмка: Основной источник для получения базовой информации о поверхности земли.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Геодезические данные: Точные измерения границ, полученные с использованием GPS и тахеометров.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Архивные кадастровые документы: Информация из бумажных карт и планов, цифровизация которых позволяет обновлять базу данных.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Этапы создания цифровой карты: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1.</w:t>
        <w:tab/>
        <w:t xml:space="preserve">Сбор данных: Слияние информации из различных источников для формирования комплексной базы.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2.</w:t>
        <w:tab/>
        <w:t xml:space="preserve">Обработка и геореференция: Приведение данных к единой системе координат, коррекция ошибок измерений.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3.</w:t>
        <w:tab/>
        <w:t xml:space="preserve">Формирование электронного плана: Создание слоя с кадастровыми границами, отметками объектов инфраструктуры, рельефом и другой атрибутивной информацией.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4.</w:t>
        <w:tab/>
        <w:t xml:space="preserve">Верификация и утверждение: Сопоставление полученной карты с эталонными данными и утверждение окончательной версии.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Векторизация кадастровых данных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Что такое векторизация: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Преобразование данных, полученных в растровом формате (сканированные карты, аэрофотоснимки), в векторный формат, где объекты представляются в виде точек, линий и полигонов.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Значение векторизации для кадастра: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Точность: Векторные данные позволяют точно определить границы земельных участков и их атрибуты.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Редактируемость: Легче вносить корректировки, обновлять информацию и интегрировать данные из разных источников.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Анализ и моделирование: Векторные карты служат основой для пространственного анализа, расчётов площадей, периметров и других параметров.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Технологии и инструменты: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Программное обеспечение для автоматической и полуавтоматической векторизации (например, ArcGIS, QGIS, AutoCAD Map 3D).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Методы распознавания объектов (сегментация, машинное обучение) для повышения качества преобразования растровых изображений в векторные данные.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6.2. Автоматизация картографических процессов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ГИС-программное обеспечение для кадастра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Роль ГИС в кадастровом учёте: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ГИС-системы позволяют интегрировать пространственную и атрибутивную информацию, обеспечивают визуализацию, анализ и управление кадастровыми данными. Они служат универсальным инструментом для: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Хранения и обработки данных: Базы данных, содержащие сведения о земельных участках, их границах, типах почв, инфраструктуре и многом другом.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Пространственном анализе: Определение оптимальных зон для землепользования, выявление конфликтов и несоответствий в границах, оценка экологического состояния.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Обновлении данных: Возможность регулярного обновления картографической информации на основе новых измерений и снимков.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Основные ГИС-платформы: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ArcGIS: Широко используется для создания, анализа и визуализации кадастровых данных.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QGIS: Бесплатное и открытое решение, популярное благодаря гибкости и широкому набору плагинов для обработки пространственных данных.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AutoCAD Map 3D: Инструмент для интеграции CAD-данных и геопространственных информационных систем.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Технологии 3D-картографии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Зачем нужна 3D-картография: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Трёхмерное моделирование позволяет получить более реалистичное представление о рельефе, зданиях, инженерных сетях и инфраструктуре. Для кадастра 3D-картография обеспечивает: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Повышение точности: Учёт рельефа, высот и объёмов при регистрации объектов недвижимости.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Визуализация: Создание подробных моделей городов, объектов промышленности и сельскохозяйственных угодий.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Анализ и планирование: Моделирование потенциальных изменений ландшафта, оценка рисков (например, затопление или оползни) и планирование новых объектов.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Инструменты и методы: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LiDAR-технологии: Используются для создания высокоточных цифровых моделей местности (ЦММ).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Фотограмметрия: Метод получения трёхмерных моделей на основе анализа множества фотоснимков.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ab/>
        <w:t xml:space="preserve">•</w:t>
        <w:tab/>
        <w:t xml:space="preserve">Программные решения: Специализированные модули в ArcGIS, QGIS и других ГИС-платформах для построения и анализа 3D-карт.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